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76" w:rsidRPr="00156EFC" w:rsidRDefault="00966E76" w:rsidP="00B11995">
      <w:pPr>
        <w:jc w:val="center"/>
        <w:rPr>
          <w:rFonts w:ascii="HGP創英角ﾎﾟｯﾌﾟ体" w:eastAsia="HGP創英角ﾎﾟｯﾌﾟ体"/>
          <w:sz w:val="32"/>
          <w:szCs w:val="32"/>
        </w:rPr>
      </w:pPr>
      <w:r w:rsidRPr="00156EFC">
        <w:rPr>
          <w:rFonts w:ascii="HGP創英角ﾎﾟｯﾌﾟ体" w:eastAsia="HGP創英角ﾎﾟｯﾌﾟ体" w:hint="eastAsia"/>
          <w:sz w:val="32"/>
          <w:szCs w:val="32"/>
        </w:rPr>
        <w:t>～十日町・津南地域の事業主の皆様へ～</w:t>
      </w:r>
    </w:p>
    <w:p w:rsidR="00590E2A" w:rsidRPr="00590E2A" w:rsidRDefault="00966E76" w:rsidP="002E7350">
      <w:pPr>
        <w:jc w:val="left"/>
        <w:rPr>
          <w:rFonts w:ascii="HGP創英角ﾎﾟｯﾌﾟ体" w:eastAsia="HGP創英角ﾎﾟｯﾌﾟ体"/>
          <w:color w:val="FF0000"/>
          <w:sz w:val="56"/>
          <w:szCs w:val="56"/>
        </w:rPr>
      </w:pPr>
      <w:r>
        <w:rPr>
          <w:rFonts w:ascii="HGP創英角ﾎﾟｯﾌﾟ体" w:eastAsia="HGP創英角ﾎﾟｯﾌﾟ体" w:hint="eastAsia"/>
          <w:color w:val="FF0000"/>
          <w:sz w:val="56"/>
          <w:szCs w:val="56"/>
        </w:rPr>
        <w:t>十日町地区雇用協議会</w:t>
      </w:r>
    </w:p>
    <w:p w:rsidR="00966E76" w:rsidRDefault="0043464C" w:rsidP="002E7350">
      <w:pPr>
        <w:jc w:val="left"/>
        <w:rPr>
          <w:rFonts w:ascii="HGP創英角ｺﾞｼｯｸUB" w:eastAsia="HGP創英角ｺﾞｼｯｸUB"/>
          <w:color w:val="548DD4"/>
          <w:sz w:val="56"/>
          <w:szCs w:val="56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雇用管理セミナーのご案内" style="width:434.25pt;height:57pt;mso-position-vertical:absolute" fillcolor="#8db3e2 [1311]" stroked="f">
            <v:fill color2="#548dd4 [1951]" recolor="t" angle="-135" focus="100%" type="gradientRadial">
              <o:fill v:ext="view" type="gradientCenter"/>
            </v:fill>
            <v:shadow on="t" color="silver" opacity="52429f"/>
            <v:textpath style="font-family:&quot;HGP創英角ﾎﾟｯﾌﾟ体&quot;;font-size:24pt;v-text-reverse:t;v-text-kern:t" trim="t" fitpath="t" string="雇用管理・公正採用セミナーのご案内"/>
          </v:shape>
        </w:pict>
      </w:r>
    </w:p>
    <w:p w:rsidR="00966E76" w:rsidRDefault="00966E76" w:rsidP="002E7350">
      <w:pPr>
        <w:jc w:val="left"/>
        <w:rPr>
          <w:rFonts w:ascii="HGP創英角ｺﾞｼｯｸUB" w:eastAsia="HGP創英角ｺﾞｼｯｸUB"/>
          <w:color w:val="548DD4"/>
          <w:sz w:val="32"/>
          <w:szCs w:val="32"/>
        </w:rPr>
      </w:pPr>
    </w:p>
    <w:p w:rsidR="002E7350" w:rsidRPr="00973C15" w:rsidRDefault="00973C15" w:rsidP="002E7350">
      <w:pPr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（</w:t>
      </w:r>
      <w:r w:rsidR="00156EFC">
        <w:rPr>
          <w:rFonts w:ascii="HGP創英角ｺﾞｼｯｸUB" w:eastAsia="HGP創英角ｺﾞｼｯｸUB" w:hint="eastAsia"/>
          <w:sz w:val="32"/>
          <w:szCs w:val="32"/>
        </w:rPr>
        <w:t>プログラム：予定</w:t>
      </w:r>
      <w:r>
        <w:rPr>
          <w:rFonts w:ascii="HGP創英角ｺﾞｼｯｸUB" w:eastAsia="HGP創英角ｺﾞｼｯｸUB" w:hint="eastAsia"/>
          <w:sz w:val="32"/>
          <w:szCs w:val="32"/>
        </w:rPr>
        <w:t>）</w:t>
      </w:r>
      <w:r w:rsidR="00716D5C" w:rsidRPr="00973C1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F4E78F" wp14:editId="03641A11">
            <wp:simplePos x="0" y="0"/>
            <wp:positionH relativeFrom="column">
              <wp:posOffset>3562350</wp:posOffset>
            </wp:positionH>
            <wp:positionV relativeFrom="paragraph">
              <wp:posOffset>219710</wp:posOffset>
            </wp:positionV>
            <wp:extent cx="2295525" cy="1666875"/>
            <wp:effectExtent l="0" t="0" r="0" b="0"/>
            <wp:wrapNone/>
            <wp:docPr id="12" name="図 12" descr="MC9000245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02451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E76" w:rsidRPr="00973C15" w:rsidRDefault="00973C15" w:rsidP="00966E76">
      <w:pPr>
        <w:jc w:val="left"/>
        <w:rPr>
          <w:rFonts w:ascii="HGP創英角ｺﾞｼｯｸUB" w:eastAsia="HGP創英角ｺﾞｼｯｸUB"/>
          <w:sz w:val="32"/>
          <w:szCs w:val="32"/>
        </w:rPr>
      </w:pPr>
      <w:r w:rsidRPr="00973C15">
        <w:rPr>
          <w:rFonts w:ascii="HGP創英角ｺﾞｼｯｸUB" w:eastAsia="HGP創英角ｺﾞｼｯｸUB" w:hint="eastAsia"/>
          <w:sz w:val="32"/>
          <w:szCs w:val="32"/>
        </w:rPr>
        <w:t>第１部</w:t>
      </w:r>
      <w:r>
        <w:rPr>
          <w:rFonts w:ascii="HGP創英角ｺﾞｼｯｸUB" w:eastAsia="HGP創英角ｺﾞｼｯｸUB" w:hint="eastAsia"/>
          <w:sz w:val="32"/>
          <w:szCs w:val="32"/>
        </w:rPr>
        <w:t xml:space="preserve">　１３：１</w:t>
      </w:r>
      <w:r w:rsidR="00E21B7A">
        <w:rPr>
          <w:rFonts w:ascii="HGP創英角ｺﾞｼｯｸUB" w:eastAsia="HGP創英角ｺﾞｼｯｸUB" w:hint="eastAsia"/>
          <w:sz w:val="32"/>
          <w:szCs w:val="32"/>
        </w:rPr>
        <w:t>０</w:t>
      </w:r>
      <w:r>
        <w:rPr>
          <w:rFonts w:ascii="HGP創英角ｺﾞｼｯｸUB" w:eastAsia="HGP創英角ｺﾞｼｯｸUB" w:hint="eastAsia"/>
          <w:sz w:val="32"/>
          <w:szCs w:val="32"/>
        </w:rPr>
        <w:t>～１４：００</w:t>
      </w:r>
    </w:p>
    <w:p w:rsidR="00973C15" w:rsidRPr="00973C15" w:rsidRDefault="00973C15" w:rsidP="00966E76">
      <w:pPr>
        <w:jc w:val="left"/>
        <w:rPr>
          <w:rFonts w:ascii="HGP創英角ｺﾞｼｯｸUB" w:eastAsia="HGP創英角ｺﾞｼｯｸUB"/>
          <w:sz w:val="32"/>
          <w:szCs w:val="32"/>
        </w:rPr>
      </w:pPr>
      <w:r w:rsidRPr="00973C15">
        <w:rPr>
          <w:rFonts w:ascii="HGP創英角ｺﾞｼｯｸUB" w:eastAsia="HGP創英角ｺﾞｼｯｸUB" w:hint="eastAsia"/>
          <w:sz w:val="32"/>
          <w:szCs w:val="32"/>
        </w:rPr>
        <w:t>「公正採用選考について」</w:t>
      </w:r>
      <w:r>
        <w:rPr>
          <w:rFonts w:ascii="HGP創英角ｺﾞｼｯｸUB" w:eastAsia="HGP創英角ｺﾞｼｯｸUB" w:hint="eastAsia"/>
          <w:sz w:val="32"/>
          <w:szCs w:val="32"/>
        </w:rPr>
        <w:t>他</w:t>
      </w:r>
    </w:p>
    <w:p w:rsidR="00156EFC" w:rsidRDefault="00156EFC" w:rsidP="002E7350">
      <w:pPr>
        <w:jc w:val="left"/>
        <w:rPr>
          <w:rFonts w:ascii="HGP創英角ｺﾞｼｯｸUB" w:eastAsia="HGP創英角ｺﾞｼｯｸUB"/>
          <w:sz w:val="32"/>
          <w:szCs w:val="32"/>
        </w:rPr>
      </w:pPr>
    </w:p>
    <w:p w:rsidR="007D6C3C" w:rsidRPr="00973C15" w:rsidRDefault="00973C15" w:rsidP="002E7350">
      <w:pPr>
        <w:jc w:val="left"/>
        <w:rPr>
          <w:rFonts w:ascii="HGP創英角ｺﾞｼｯｸUB" w:eastAsia="HGP創英角ｺﾞｼｯｸUB"/>
          <w:sz w:val="32"/>
          <w:szCs w:val="32"/>
        </w:rPr>
      </w:pPr>
      <w:r w:rsidRPr="00973C15">
        <w:rPr>
          <w:rFonts w:ascii="HGP創英角ｺﾞｼｯｸUB" w:eastAsia="HGP創英角ｺﾞｼｯｸUB" w:hint="eastAsia"/>
          <w:sz w:val="32"/>
          <w:szCs w:val="32"/>
        </w:rPr>
        <w:t>第２部</w:t>
      </w:r>
      <w:r w:rsidR="00E21B7A">
        <w:rPr>
          <w:rFonts w:ascii="HGP創英角ｺﾞｼｯｸUB" w:eastAsia="HGP創英角ｺﾞｼｯｸUB" w:hint="eastAsia"/>
          <w:sz w:val="32"/>
          <w:szCs w:val="32"/>
        </w:rPr>
        <w:t xml:space="preserve">　１４：１</w:t>
      </w:r>
      <w:r>
        <w:rPr>
          <w:rFonts w:ascii="HGP創英角ｺﾞｼｯｸUB" w:eastAsia="HGP創英角ｺﾞｼｯｸUB" w:hint="eastAsia"/>
          <w:sz w:val="32"/>
          <w:szCs w:val="32"/>
        </w:rPr>
        <w:t>０～１５：</w:t>
      </w:r>
      <w:r w:rsidR="00E21B7A">
        <w:rPr>
          <w:rFonts w:ascii="HGP創英角ｺﾞｼｯｸUB" w:eastAsia="HGP創英角ｺﾞｼｯｸUB" w:hint="eastAsia"/>
          <w:sz w:val="32"/>
          <w:szCs w:val="32"/>
        </w:rPr>
        <w:t>５</w:t>
      </w:r>
      <w:r>
        <w:rPr>
          <w:rFonts w:ascii="HGP創英角ｺﾞｼｯｸUB" w:eastAsia="HGP創英角ｺﾞｼｯｸUB" w:hint="eastAsia"/>
          <w:sz w:val="32"/>
          <w:szCs w:val="32"/>
        </w:rPr>
        <w:t>０</w:t>
      </w:r>
    </w:p>
    <w:p w:rsidR="00590E2A" w:rsidRPr="00973C15" w:rsidRDefault="00973C15" w:rsidP="002E7350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973C15">
        <w:rPr>
          <w:rFonts w:ascii="HGP創英角ﾎﾟｯﾌﾟ体" w:eastAsia="HGP創英角ﾎﾟｯﾌﾟ体" w:hint="eastAsia"/>
          <w:sz w:val="32"/>
          <w:szCs w:val="32"/>
        </w:rPr>
        <w:t>「職場におけるハラスメント防止について」</w:t>
      </w:r>
    </w:p>
    <w:p w:rsidR="00590E2A" w:rsidRPr="00973C15" w:rsidRDefault="00590E2A" w:rsidP="002E7350">
      <w:pPr>
        <w:jc w:val="left"/>
        <w:rPr>
          <w:rFonts w:ascii="HGP創英角ﾎﾟｯﾌﾟ体" w:eastAsia="HGP創英角ﾎﾟｯﾌﾟ体"/>
          <w:sz w:val="32"/>
          <w:szCs w:val="32"/>
        </w:rPr>
      </w:pPr>
    </w:p>
    <w:p w:rsidR="00590E2A" w:rsidRDefault="00590E2A" w:rsidP="002E7350">
      <w:pPr>
        <w:jc w:val="left"/>
        <w:rPr>
          <w:rFonts w:ascii="HGP創英角ﾎﾟｯﾌﾟ体" w:eastAsia="HGP創英角ﾎﾟｯﾌﾟ体"/>
          <w:color w:val="FF0000"/>
          <w:sz w:val="32"/>
          <w:szCs w:val="32"/>
        </w:rPr>
      </w:pPr>
    </w:p>
    <w:p w:rsidR="00973C15" w:rsidRDefault="00973C15" w:rsidP="00590E2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従業員の採用</w:t>
      </w:r>
      <w:r w:rsidR="0043464C">
        <w:rPr>
          <w:rFonts w:hint="eastAsia"/>
          <w:sz w:val="32"/>
          <w:szCs w:val="32"/>
        </w:rPr>
        <w:t>・定着</w:t>
      </w:r>
      <w:r>
        <w:rPr>
          <w:rFonts w:hint="eastAsia"/>
          <w:sz w:val="32"/>
          <w:szCs w:val="32"/>
        </w:rPr>
        <w:t>をお考えの事業主様から、この機会</w:t>
      </w:r>
      <w:r w:rsidR="0043464C">
        <w:rPr>
          <w:rFonts w:hint="eastAsia"/>
          <w:sz w:val="32"/>
          <w:szCs w:val="32"/>
        </w:rPr>
        <w:t>を</w:t>
      </w:r>
      <w:r>
        <w:rPr>
          <w:rFonts w:hint="eastAsia"/>
          <w:sz w:val="32"/>
          <w:szCs w:val="32"/>
        </w:rPr>
        <w:t>職場環境の改善に向けたヒントにしていただければと思います。</w:t>
      </w:r>
    </w:p>
    <w:p w:rsidR="00590E2A" w:rsidRPr="00590E2A" w:rsidRDefault="00973C15" w:rsidP="00973C1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積極的な参加申し込みをお待ちしております！</w:t>
      </w:r>
      <w:bookmarkStart w:id="0" w:name="_GoBack"/>
      <w:bookmarkEnd w:id="0"/>
    </w:p>
    <w:p w:rsidR="002E7350" w:rsidRDefault="0043464C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pict>
          <v:rect id="_x0000_s1028" style="position:absolute;left:0;text-align:left;margin-left:-9pt;margin-top:9.8pt;width:477pt;height:147.75pt;z-index:251656192" filled="f" strokecolor="red" strokeweight="1.25pt">
            <v:textbox inset="5.85pt,.7pt,5.85pt,.7pt"/>
            <w10:wrap side="left"/>
          </v:rect>
        </w:pict>
      </w:r>
    </w:p>
    <w:p w:rsidR="00FF7786" w:rsidRDefault="00966E76" w:rsidP="00966E76">
      <w:pPr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と　き　　　令和元年９月４日（水）</w:t>
      </w:r>
      <w:r w:rsidR="00FF7786">
        <w:rPr>
          <w:rFonts w:ascii="HGP創英角ﾎﾟｯﾌﾟ体" w:eastAsia="HGP創英角ﾎﾟｯﾌﾟ体" w:hint="eastAsia"/>
          <w:sz w:val="32"/>
          <w:szCs w:val="32"/>
        </w:rPr>
        <w:t>13：</w:t>
      </w:r>
      <w:r>
        <w:rPr>
          <w:rFonts w:ascii="HGP創英角ﾎﾟｯﾌﾟ体" w:eastAsia="HGP創英角ﾎﾟｯﾌﾟ体" w:hint="eastAsia"/>
          <w:sz w:val="32"/>
          <w:szCs w:val="32"/>
        </w:rPr>
        <w:t>１</w:t>
      </w:r>
      <w:r w:rsidR="005620F6">
        <w:rPr>
          <w:rFonts w:ascii="HGP創英角ﾎﾟｯﾌﾟ体" w:eastAsia="HGP創英角ﾎﾟｯﾌﾟ体" w:hint="eastAsia"/>
          <w:sz w:val="32"/>
          <w:szCs w:val="32"/>
        </w:rPr>
        <w:t>０</w:t>
      </w:r>
      <w:r w:rsidR="00FF7786">
        <w:rPr>
          <w:rFonts w:ascii="HGP創英角ﾎﾟｯﾌﾟ体" w:eastAsia="HGP創英角ﾎﾟｯﾌﾟ体" w:hint="eastAsia"/>
          <w:sz w:val="32"/>
          <w:szCs w:val="32"/>
        </w:rPr>
        <w:t>～1</w:t>
      </w:r>
      <w:r w:rsidR="00973C15">
        <w:rPr>
          <w:rFonts w:ascii="HGP創英角ﾎﾟｯﾌﾟ体" w:eastAsia="HGP創英角ﾎﾟｯﾌﾟ体" w:hint="eastAsia"/>
          <w:sz w:val="32"/>
          <w:szCs w:val="32"/>
        </w:rPr>
        <w:t>５</w:t>
      </w:r>
      <w:r w:rsidR="00FF7786">
        <w:rPr>
          <w:rFonts w:ascii="HGP創英角ﾎﾟｯﾌﾟ体" w:eastAsia="HGP創英角ﾎﾟｯﾌﾟ体" w:hint="eastAsia"/>
          <w:sz w:val="32"/>
          <w:szCs w:val="32"/>
        </w:rPr>
        <w:t>：</w:t>
      </w:r>
      <w:r w:rsidR="005620F6">
        <w:rPr>
          <w:rFonts w:ascii="HGP創英角ﾎﾟｯﾌﾟ体" w:eastAsia="HGP創英角ﾎﾟｯﾌﾟ体" w:hint="eastAsia"/>
          <w:sz w:val="32"/>
          <w:szCs w:val="32"/>
        </w:rPr>
        <w:t>５</w:t>
      </w:r>
      <w:r w:rsidR="00973C15">
        <w:rPr>
          <w:rFonts w:ascii="HGP創英角ﾎﾟｯﾌﾟ体" w:eastAsia="HGP創英角ﾎﾟｯﾌﾟ体" w:hint="eastAsia"/>
          <w:sz w:val="32"/>
          <w:szCs w:val="32"/>
        </w:rPr>
        <w:t>０</w:t>
      </w:r>
    </w:p>
    <w:p w:rsidR="00FF7786" w:rsidRPr="00732947" w:rsidRDefault="00E21B7A" w:rsidP="00E21B7A">
      <w:pPr>
        <w:ind w:firstLineChars="1600" w:firstLine="384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</w:rPr>
        <w:t>（受付開始１２：５０～）</w:t>
      </w:r>
    </w:p>
    <w:p w:rsidR="007D6C3C" w:rsidRDefault="007D6C3C" w:rsidP="00FF7786">
      <w:pPr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 xml:space="preserve">ところ　　　</w:t>
      </w:r>
      <w:r w:rsidR="00966E76">
        <w:rPr>
          <w:rFonts w:ascii="HGP創英角ﾎﾟｯﾌﾟ体" w:eastAsia="HGP創英角ﾎﾟｯﾌﾟ体" w:hint="eastAsia"/>
          <w:sz w:val="32"/>
          <w:szCs w:val="32"/>
        </w:rPr>
        <w:t>クロステン中ホール</w:t>
      </w:r>
      <w:r w:rsidR="00FF7786">
        <w:rPr>
          <w:rFonts w:ascii="HGP創英角ﾎﾟｯﾌﾟ体" w:eastAsia="HGP創英角ﾎﾟｯﾌﾟ体" w:hint="eastAsia"/>
          <w:sz w:val="32"/>
          <w:szCs w:val="32"/>
        </w:rPr>
        <w:t>（</w:t>
      </w:r>
      <w:r w:rsidR="00966E76">
        <w:rPr>
          <w:rFonts w:ascii="HGP創英角ﾎﾟｯﾌﾟ体" w:eastAsia="HGP創英角ﾎﾟｯﾌﾟ体" w:hint="eastAsia"/>
          <w:sz w:val="32"/>
          <w:szCs w:val="32"/>
        </w:rPr>
        <w:t>十日町</w:t>
      </w:r>
      <w:r w:rsidR="00FF7786">
        <w:rPr>
          <w:rFonts w:ascii="HGP創英角ﾎﾟｯﾌﾟ体" w:eastAsia="HGP創英角ﾎﾟｯﾌﾟ体" w:hint="eastAsia"/>
          <w:sz w:val="32"/>
          <w:szCs w:val="32"/>
        </w:rPr>
        <w:t>市</w:t>
      </w:r>
      <w:r w:rsidR="00966E76">
        <w:rPr>
          <w:rFonts w:ascii="HGP創英角ﾎﾟｯﾌﾟ体" w:eastAsia="HGP創英角ﾎﾟｯﾌﾟ体" w:hint="eastAsia"/>
          <w:sz w:val="32"/>
          <w:szCs w:val="32"/>
        </w:rPr>
        <w:t>本町６</w:t>
      </w:r>
      <w:r w:rsidR="00FF7786">
        <w:rPr>
          <w:rFonts w:ascii="HGP創英角ﾎﾟｯﾌﾟ体" w:eastAsia="HGP創英角ﾎﾟｯﾌﾟ体" w:hint="eastAsia"/>
          <w:sz w:val="32"/>
          <w:szCs w:val="32"/>
        </w:rPr>
        <w:t>）</w:t>
      </w:r>
    </w:p>
    <w:p w:rsidR="002E7350" w:rsidRPr="00966E76" w:rsidRDefault="002E7350" w:rsidP="002E7350">
      <w:pPr>
        <w:spacing w:line="140" w:lineRule="exact"/>
        <w:ind w:firstLineChars="200" w:firstLine="640"/>
        <w:rPr>
          <w:rFonts w:ascii="HGP創英角ﾎﾟｯﾌﾟ体" w:eastAsia="HGP創英角ﾎﾟｯﾌﾟ体"/>
          <w:sz w:val="32"/>
          <w:szCs w:val="32"/>
        </w:rPr>
      </w:pPr>
    </w:p>
    <w:p w:rsidR="00B11995" w:rsidRDefault="00156EFC" w:rsidP="0043464C">
      <w:pPr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★</w:t>
      </w:r>
      <w:r w:rsidR="00B11995">
        <w:rPr>
          <w:rFonts w:ascii="HGP創英角ﾎﾟｯﾌﾟ体" w:eastAsia="HGP創英角ﾎﾟｯﾌﾟ体" w:hint="eastAsia"/>
          <w:sz w:val="32"/>
          <w:szCs w:val="32"/>
        </w:rPr>
        <w:t>別紙「参加申込書」により事前申し込み願います。</w:t>
      </w:r>
    </w:p>
    <w:p w:rsidR="002E7350" w:rsidRPr="00966E76" w:rsidRDefault="00B11995" w:rsidP="0043464C">
      <w:pPr>
        <w:ind w:firstLineChars="200" w:firstLine="64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詳しくは</w:t>
      </w:r>
      <w:r w:rsidR="00156EFC">
        <w:rPr>
          <w:rFonts w:ascii="HGP創英角ﾎﾟｯﾌﾟ体" w:eastAsia="HGP創英角ﾎﾟｯﾌﾟ体" w:hint="eastAsia"/>
          <w:sz w:val="32"/>
          <w:szCs w:val="32"/>
        </w:rPr>
        <w:t>下記までお気軽にお問合せください。</w:t>
      </w:r>
    </w:p>
    <w:p w:rsidR="00FF7786" w:rsidRDefault="00FF7786" w:rsidP="00707EC2">
      <w:pPr>
        <w:rPr>
          <w:rFonts w:ascii="ＤＦ特太ゴシック体" w:eastAsia="ＤＦ特太ゴシック体"/>
          <w:sz w:val="24"/>
        </w:rPr>
      </w:pPr>
    </w:p>
    <w:p w:rsidR="002D3418" w:rsidRDefault="002D3418" w:rsidP="00707EC2">
      <w:pPr>
        <w:rPr>
          <w:rFonts w:ascii="ＤＦ特太ゴシック体" w:eastAsia="ＤＦ特太ゴシック体"/>
          <w:sz w:val="24"/>
        </w:rPr>
      </w:pPr>
    </w:p>
    <w:p w:rsidR="007D6C3C" w:rsidRDefault="0043464C" w:rsidP="00707EC2">
      <w:pPr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/>
          <w:noProof/>
          <w:sz w:val="28"/>
          <w:szCs w:val="28"/>
        </w:rPr>
        <w:pict>
          <v:rect id="_x0000_s1034" style="position:absolute;left:0;text-align:left;margin-left:175pt;margin-top:11.8pt;width:110pt;height:26.25pt;z-index:251658240" filled="f" stroked="f">
            <v:textbox inset="5.85pt,.7pt,5.85pt,.7pt">
              <w:txbxContent>
                <w:p w:rsidR="00864517" w:rsidRPr="00864517" w:rsidRDefault="00864517">
                  <w:pPr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  <w:r w:rsidRPr="00864517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問い合わせ先</w:t>
                  </w:r>
                </w:p>
              </w:txbxContent>
            </v:textbox>
          </v:rect>
        </w:pict>
      </w:r>
      <w:r>
        <w:rPr>
          <w:rFonts w:ascii="ＤＦ特太ゴシック体" w:eastAsia="ＤＦ特太ゴシック体"/>
          <w:noProof/>
          <w:sz w:val="28"/>
          <w:szCs w:val="28"/>
        </w:rPr>
        <w:pict>
          <v:oval id="_x0000_s1031" style="position:absolute;left:0;text-align:left;margin-left:-18pt;margin-top:0;width:486pt;height:150.55pt;z-index:251657216" filled="f" fillcolor="#ff9" strokeweight="1.25pt">
            <v:textbox inset="5.85pt,.7pt,5.85pt,.7pt"/>
            <w10:wrap side="left"/>
          </v:oval>
        </w:pict>
      </w:r>
    </w:p>
    <w:p w:rsidR="00156EFC" w:rsidRDefault="00156EFC">
      <w:pPr>
        <w:ind w:firstLineChars="700" w:firstLine="1687"/>
        <w:rPr>
          <w:rFonts w:ascii="ＭＳ ゴシック" w:eastAsia="ＭＳ ゴシック" w:hAnsi="ＭＳ ゴシック"/>
          <w:b/>
          <w:sz w:val="24"/>
        </w:rPr>
      </w:pPr>
    </w:p>
    <w:p w:rsidR="007D6C3C" w:rsidRDefault="00FF7786">
      <w:pPr>
        <w:ind w:firstLineChars="700" w:firstLine="168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ハローワーク</w:t>
      </w:r>
      <w:r w:rsidR="00966E76">
        <w:rPr>
          <w:rFonts w:ascii="ＭＳ ゴシック" w:eastAsia="ＭＳ ゴシック" w:hAnsi="ＭＳ ゴシック" w:hint="eastAsia"/>
          <w:b/>
          <w:sz w:val="24"/>
        </w:rPr>
        <w:t>十日町</w:t>
      </w:r>
      <w:r w:rsidR="003A6A0C">
        <w:rPr>
          <w:rFonts w:ascii="ＭＳ ゴシック" w:eastAsia="ＭＳ ゴシック" w:hAnsi="ＭＳ ゴシック" w:hint="eastAsia"/>
          <w:b/>
          <w:sz w:val="24"/>
        </w:rPr>
        <w:t>：</w:t>
      </w:r>
      <w:r w:rsidR="00966E76">
        <w:rPr>
          <w:rFonts w:ascii="ＭＳ ゴシック" w:eastAsia="ＭＳ ゴシック" w:hAnsi="ＭＳ ゴシック" w:hint="eastAsia"/>
          <w:b/>
          <w:sz w:val="24"/>
        </w:rPr>
        <w:t>事業所</w:t>
      </w:r>
      <w:r w:rsidR="007D6C3C">
        <w:rPr>
          <w:rFonts w:ascii="ＭＳ ゴシック" w:eastAsia="ＭＳ ゴシック" w:hAnsi="ＭＳ ゴシック" w:hint="eastAsia"/>
          <w:b/>
          <w:sz w:val="24"/>
        </w:rPr>
        <w:t>部門</w:t>
      </w:r>
      <w:r w:rsidR="00C335C6">
        <w:rPr>
          <w:rFonts w:ascii="ＭＳ ゴシック" w:eastAsia="ＭＳ ゴシック" w:hAnsi="ＭＳ ゴシック" w:hint="eastAsia"/>
          <w:b/>
          <w:sz w:val="24"/>
        </w:rPr>
        <w:t>（</w:t>
      </w:r>
      <w:r w:rsidR="00966E76">
        <w:rPr>
          <w:rFonts w:ascii="ＭＳ ゴシック" w:eastAsia="ＭＳ ゴシック" w:hAnsi="ＭＳ ゴシック" w:hint="eastAsia"/>
          <w:b/>
          <w:sz w:val="24"/>
        </w:rPr>
        <w:t>担当：河野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7D6C3C" w:rsidRDefault="00966E76">
      <w:pPr>
        <w:ind w:firstLineChars="1000" w:firstLine="240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十日町</w:t>
      </w:r>
      <w:r w:rsidR="00FF7786">
        <w:rPr>
          <w:rFonts w:ascii="ＭＳ ゴシック" w:eastAsia="ＭＳ ゴシック" w:hAnsi="ＭＳ ゴシック" w:hint="eastAsia"/>
          <w:b/>
          <w:sz w:val="24"/>
          <w:lang w:eastAsia="zh-TW"/>
        </w:rPr>
        <w:t>市</w:t>
      </w:r>
      <w:r>
        <w:rPr>
          <w:rFonts w:ascii="ＭＳ ゴシック" w:eastAsia="ＭＳ ゴシック" w:hAnsi="ＭＳ ゴシック" w:hint="eastAsia"/>
          <w:b/>
          <w:sz w:val="24"/>
        </w:rPr>
        <w:t>下川原</w:t>
      </w:r>
      <w:r w:rsidR="00FF7786">
        <w:rPr>
          <w:rFonts w:ascii="ＭＳ ゴシック" w:eastAsia="ＭＳ ゴシック" w:hAnsi="ＭＳ ゴシック" w:hint="eastAsia"/>
          <w:b/>
          <w:sz w:val="24"/>
        </w:rPr>
        <w:t>町</w:t>
      </w:r>
      <w:r>
        <w:rPr>
          <w:rFonts w:ascii="ＭＳ ゴシック" w:eastAsia="ＭＳ ゴシック" w:hAnsi="ＭＳ ゴシック" w:hint="eastAsia"/>
          <w:b/>
          <w:sz w:val="24"/>
        </w:rPr>
        <w:t>４３</w:t>
      </w:r>
    </w:p>
    <w:p w:rsidR="007D6C3C" w:rsidRDefault="007D6C3C">
      <w:pPr>
        <w:ind w:firstLineChars="1100" w:firstLine="2650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電　話（０２５）</w:t>
      </w:r>
      <w:r w:rsidR="00966E76">
        <w:rPr>
          <w:rFonts w:ascii="ＭＳ ゴシック" w:eastAsia="ＭＳ ゴシック" w:hAnsi="ＭＳ ゴシック" w:hint="eastAsia"/>
          <w:b/>
          <w:sz w:val="24"/>
        </w:rPr>
        <w:t>７５７</w:t>
      </w:r>
      <w:r w:rsidR="00FF7786">
        <w:rPr>
          <w:rFonts w:ascii="ＭＳ ゴシック" w:eastAsia="ＭＳ ゴシック" w:hAnsi="ＭＳ ゴシック" w:hint="eastAsia"/>
          <w:b/>
          <w:sz w:val="24"/>
        </w:rPr>
        <w:t>－</w:t>
      </w:r>
      <w:r w:rsidR="00966E76">
        <w:rPr>
          <w:rFonts w:ascii="ＭＳ ゴシック" w:eastAsia="ＭＳ ゴシック" w:hAnsi="ＭＳ ゴシック" w:hint="eastAsia"/>
          <w:b/>
          <w:sz w:val="24"/>
        </w:rPr>
        <w:t>２４０７</w:t>
      </w:r>
    </w:p>
    <w:p w:rsidR="007D6C3C" w:rsidRPr="00FF7786" w:rsidRDefault="007D6C3C" w:rsidP="00FF7786">
      <w:pPr>
        <w:ind w:firstLineChars="1100" w:firstLine="265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ＦＡＸ（０２５）</w:t>
      </w:r>
      <w:r w:rsidR="00966E76">
        <w:rPr>
          <w:rFonts w:ascii="ＭＳ ゴシック" w:eastAsia="ＭＳ ゴシック" w:hAnsi="ＭＳ ゴシック" w:hint="eastAsia"/>
          <w:b/>
          <w:sz w:val="24"/>
        </w:rPr>
        <w:t>７５２</w:t>
      </w:r>
      <w:r w:rsidR="00FF7786">
        <w:rPr>
          <w:rFonts w:ascii="ＭＳ ゴシック" w:eastAsia="ＭＳ ゴシック" w:hAnsi="ＭＳ ゴシック" w:hint="eastAsia"/>
          <w:b/>
          <w:sz w:val="24"/>
        </w:rPr>
        <w:t>－</w:t>
      </w:r>
      <w:r w:rsidR="00966E76">
        <w:rPr>
          <w:rFonts w:ascii="ＭＳ ゴシック" w:eastAsia="ＭＳ ゴシック" w:hAnsi="ＭＳ ゴシック" w:hint="eastAsia"/>
          <w:b/>
          <w:sz w:val="24"/>
        </w:rPr>
        <w:t>６４０２</w:t>
      </w:r>
    </w:p>
    <w:sectPr w:rsidR="007D6C3C" w:rsidRPr="00FF7786" w:rsidSect="00F437FC">
      <w:pgSz w:w="11906" w:h="16838" w:code="9"/>
      <w:pgMar w:top="1304" w:right="1418" w:bottom="130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AA" w:rsidRDefault="008B00AA" w:rsidP="00282389">
      <w:r>
        <w:separator/>
      </w:r>
    </w:p>
  </w:endnote>
  <w:endnote w:type="continuationSeparator" w:id="0">
    <w:p w:rsidR="008B00AA" w:rsidRDefault="008B00AA" w:rsidP="0028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AA" w:rsidRDefault="008B00AA" w:rsidP="00282389">
      <w:r>
        <w:separator/>
      </w:r>
    </w:p>
  </w:footnote>
  <w:footnote w:type="continuationSeparator" w:id="0">
    <w:p w:rsidR="008B00AA" w:rsidRDefault="008B00AA" w:rsidP="0028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C3C"/>
    <w:rsid w:val="001336B3"/>
    <w:rsid w:val="00156EFC"/>
    <w:rsid w:val="002417E1"/>
    <w:rsid w:val="00282389"/>
    <w:rsid w:val="00294F31"/>
    <w:rsid w:val="002D3418"/>
    <w:rsid w:val="002E7350"/>
    <w:rsid w:val="003A6A0C"/>
    <w:rsid w:val="0043464C"/>
    <w:rsid w:val="004E5451"/>
    <w:rsid w:val="004F7E3D"/>
    <w:rsid w:val="005620F6"/>
    <w:rsid w:val="00590E2A"/>
    <w:rsid w:val="005E0573"/>
    <w:rsid w:val="00616E2C"/>
    <w:rsid w:val="006B7862"/>
    <w:rsid w:val="006C59EC"/>
    <w:rsid w:val="006F60AD"/>
    <w:rsid w:val="00706991"/>
    <w:rsid w:val="00707EC2"/>
    <w:rsid w:val="00710AF5"/>
    <w:rsid w:val="0071683A"/>
    <w:rsid w:val="00716D5C"/>
    <w:rsid w:val="00732947"/>
    <w:rsid w:val="007D6C3C"/>
    <w:rsid w:val="007F3BCA"/>
    <w:rsid w:val="00864517"/>
    <w:rsid w:val="008B00AA"/>
    <w:rsid w:val="00906144"/>
    <w:rsid w:val="00924AEC"/>
    <w:rsid w:val="00966E76"/>
    <w:rsid w:val="00973C15"/>
    <w:rsid w:val="00985987"/>
    <w:rsid w:val="00A20ABC"/>
    <w:rsid w:val="00AD3AAD"/>
    <w:rsid w:val="00B11995"/>
    <w:rsid w:val="00B20263"/>
    <w:rsid w:val="00B2296C"/>
    <w:rsid w:val="00B6080C"/>
    <w:rsid w:val="00B63025"/>
    <w:rsid w:val="00BC09F8"/>
    <w:rsid w:val="00BC0DE0"/>
    <w:rsid w:val="00BE3F0B"/>
    <w:rsid w:val="00BE4096"/>
    <w:rsid w:val="00C335C6"/>
    <w:rsid w:val="00C44605"/>
    <w:rsid w:val="00C500FB"/>
    <w:rsid w:val="00C51C3B"/>
    <w:rsid w:val="00C97767"/>
    <w:rsid w:val="00D03293"/>
    <w:rsid w:val="00D23EE2"/>
    <w:rsid w:val="00D84AE1"/>
    <w:rsid w:val="00E21B7A"/>
    <w:rsid w:val="00E66143"/>
    <w:rsid w:val="00E90340"/>
    <w:rsid w:val="00F437FC"/>
    <w:rsid w:val="00F45949"/>
    <w:rsid w:val="00F52CF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2389"/>
    <w:rPr>
      <w:kern w:val="2"/>
      <w:sz w:val="21"/>
      <w:szCs w:val="24"/>
    </w:rPr>
  </w:style>
  <w:style w:type="paragraph" w:styleId="a5">
    <w:name w:val="footer"/>
    <w:basedOn w:val="a"/>
    <w:link w:val="a6"/>
    <w:rsid w:val="00282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2389"/>
    <w:rPr>
      <w:kern w:val="2"/>
      <w:sz w:val="21"/>
      <w:szCs w:val="24"/>
    </w:rPr>
  </w:style>
  <w:style w:type="paragraph" w:styleId="a7">
    <w:name w:val="Balloon Text"/>
    <w:basedOn w:val="a"/>
    <w:link w:val="a8"/>
    <w:rsid w:val="007F3B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F3B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厚生労働省職業安定局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新潟県労働局</dc:creator>
  <cp:lastModifiedBy>ハローワークシステム</cp:lastModifiedBy>
  <cp:revision>2</cp:revision>
  <cp:lastPrinted>2019-07-05T04:15:00Z</cp:lastPrinted>
  <dcterms:created xsi:type="dcterms:W3CDTF">2019-07-08T02:03:00Z</dcterms:created>
  <dcterms:modified xsi:type="dcterms:W3CDTF">2019-07-08T02:03:00Z</dcterms:modified>
</cp:coreProperties>
</file>